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C16FC" w14:textId="77777777" w:rsidR="009F0744" w:rsidRPr="007E0A7E" w:rsidRDefault="009F0744" w:rsidP="002B3C38">
      <w:pPr>
        <w:rPr>
          <w:rStyle w:val="Betoning"/>
          <w:i w:val="0"/>
        </w:rPr>
      </w:pPr>
    </w:p>
    <w:p w14:paraId="14988693" w14:textId="6E676E86" w:rsidR="008D097B" w:rsidRPr="00BC189B" w:rsidRDefault="00BC189B" w:rsidP="00BC189B">
      <w:pPr>
        <w:rPr>
          <w:rFonts w:asciiTheme="minorHAnsi" w:hAnsiTheme="minorHAnsi" w:cs="Helvetica"/>
          <w:b/>
          <w:sz w:val="32"/>
          <w:szCs w:val="32"/>
        </w:rPr>
      </w:pPr>
      <w:r w:rsidRPr="00BC189B">
        <w:rPr>
          <w:rFonts w:asciiTheme="minorHAnsi" w:hAnsiTheme="minorHAnsi" w:cs="Helvetica"/>
          <w:b/>
          <w:sz w:val="32"/>
          <w:szCs w:val="32"/>
        </w:rPr>
        <w:t>K</w:t>
      </w:r>
      <w:r>
        <w:rPr>
          <w:rFonts w:asciiTheme="minorHAnsi" w:hAnsiTheme="minorHAnsi" w:cs="Helvetica"/>
          <w:b/>
          <w:sz w:val="32"/>
          <w:szCs w:val="32"/>
        </w:rPr>
        <w:t xml:space="preserve">allelse </w:t>
      </w:r>
      <w:r w:rsidRPr="00BC189B">
        <w:rPr>
          <w:rFonts w:asciiTheme="minorHAnsi" w:hAnsiTheme="minorHAnsi" w:cs="Helvetica"/>
          <w:b/>
          <w:sz w:val="32"/>
          <w:szCs w:val="32"/>
        </w:rPr>
        <w:t xml:space="preserve">till </w:t>
      </w:r>
      <w:r w:rsidRPr="00BC189B">
        <w:rPr>
          <w:rFonts w:asciiTheme="minorHAnsi" w:hAnsiTheme="minorHAnsi"/>
          <w:b/>
          <w:sz w:val="32"/>
          <w:szCs w:val="32"/>
        </w:rPr>
        <w:t>NKF-S årsmötesförhandlingar</w:t>
      </w:r>
      <w:r w:rsidR="008317C9">
        <w:rPr>
          <w:rFonts w:asciiTheme="minorHAnsi" w:hAnsiTheme="minorHAnsi"/>
          <w:b/>
          <w:sz w:val="32"/>
          <w:szCs w:val="32"/>
        </w:rPr>
        <w:t xml:space="preserve"> den 6 maj 2019</w:t>
      </w:r>
      <w:r>
        <w:rPr>
          <w:rFonts w:asciiTheme="minorHAnsi" w:hAnsiTheme="minorHAnsi" w:cs="Helvetica"/>
          <w:b/>
          <w:sz w:val="32"/>
          <w:szCs w:val="32"/>
        </w:rPr>
        <w:br/>
      </w:r>
      <w:r w:rsidR="002B7264">
        <w:rPr>
          <w:rFonts w:asciiTheme="minorHAnsi" w:hAnsiTheme="minorHAnsi" w:cs="Helvetica"/>
          <w:sz w:val="28"/>
          <w:szCs w:val="28"/>
        </w:rPr>
        <w:t>10:0</w:t>
      </w:r>
      <w:r w:rsidRPr="00BC189B">
        <w:rPr>
          <w:rFonts w:asciiTheme="minorHAnsi" w:hAnsiTheme="minorHAnsi" w:cs="Helvetica"/>
          <w:sz w:val="28"/>
          <w:szCs w:val="28"/>
        </w:rPr>
        <w:t>0</w:t>
      </w:r>
      <w:r>
        <w:rPr>
          <w:rFonts w:asciiTheme="minorHAnsi" w:hAnsiTheme="minorHAnsi" w:cs="Helvetica"/>
          <w:sz w:val="28"/>
          <w:szCs w:val="28"/>
        </w:rPr>
        <w:t xml:space="preserve"> </w:t>
      </w:r>
      <w:r w:rsidR="002B7264">
        <w:rPr>
          <w:rFonts w:asciiTheme="minorHAnsi" w:hAnsiTheme="minorHAnsi" w:cs="Helvetica"/>
          <w:sz w:val="28"/>
          <w:szCs w:val="28"/>
        </w:rPr>
        <w:t>-11.3</w:t>
      </w:r>
      <w:r w:rsidR="008317C9">
        <w:rPr>
          <w:rFonts w:asciiTheme="minorHAnsi" w:hAnsiTheme="minorHAnsi" w:cs="Helvetica"/>
          <w:sz w:val="28"/>
          <w:szCs w:val="28"/>
        </w:rPr>
        <w:t>0</w:t>
      </w:r>
      <w:r w:rsidR="007A03D6">
        <w:rPr>
          <w:rFonts w:asciiTheme="minorHAnsi" w:hAnsiTheme="minorHAnsi" w:cs="Helvetica"/>
          <w:sz w:val="28"/>
          <w:szCs w:val="28"/>
        </w:rPr>
        <w:t xml:space="preserve"> </w:t>
      </w:r>
      <w:r w:rsidR="008317C9">
        <w:rPr>
          <w:rFonts w:asciiTheme="minorHAnsi" w:hAnsiTheme="minorHAnsi" w:cs="Helvetica"/>
          <w:sz w:val="28"/>
          <w:szCs w:val="28"/>
        </w:rPr>
        <w:t xml:space="preserve">i </w:t>
      </w:r>
      <w:r w:rsidR="007A03D6">
        <w:rPr>
          <w:rFonts w:asciiTheme="minorHAnsi" w:hAnsiTheme="minorHAnsi" w:cs="Helvetica"/>
          <w:sz w:val="28"/>
          <w:szCs w:val="28"/>
        </w:rPr>
        <w:t>hör</w:t>
      </w:r>
      <w:r w:rsidR="00E44C5E">
        <w:rPr>
          <w:rFonts w:asciiTheme="minorHAnsi" w:hAnsiTheme="minorHAnsi" w:cs="Helvetica"/>
          <w:sz w:val="28"/>
          <w:szCs w:val="28"/>
        </w:rPr>
        <w:t>salen</w:t>
      </w:r>
      <w:r w:rsidR="008317C9">
        <w:rPr>
          <w:rFonts w:asciiTheme="minorHAnsi" w:hAnsiTheme="minorHAnsi" w:cs="Helvetica"/>
          <w:sz w:val="28"/>
          <w:szCs w:val="28"/>
        </w:rPr>
        <w:t xml:space="preserve"> på Östasiatiska museet</w:t>
      </w:r>
      <w:r>
        <w:rPr>
          <w:rFonts w:asciiTheme="minorHAnsi" w:hAnsiTheme="minorHAnsi" w:cs="Helvetica"/>
          <w:sz w:val="28"/>
          <w:szCs w:val="28"/>
        </w:rPr>
        <w:t xml:space="preserve"> i </w:t>
      </w:r>
      <w:r w:rsidR="008317C9">
        <w:rPr>
          <w:rFonts w:asciiTheme="minorHAnsi" w:hAnsiTheme="minorHAnsi" w:cs="Helvetica"/>
          <w:sz w:val="28"/>
          <w:szCs w:val="28"/>
        </w:rPr>
        <w:t>Stockholm</w:t>
      </w:r>
    </w:p>
    <w:p w14:paraId="08D8ABCA" w14:textId="77777777" w:rsidR="00BC43B3" w:rsidRDefault="00BC43B3" w:rsidP="00D62B92">
      <w:pPr>
        <w:rPr>
          <w:rFonts w:asciiTheme="minorHAnsi" w:hAnsiTheme="minorHAnsi" w:cs="Helvetica"/>
          <w:i/>
          <w:sz w:val="28"/>
          <w:szCs w:val="28"/>
        </w:rPr>
      </w:pPr>
    </w:p>
    <w:p w14:paraId="5321F279" w14:textId="0A604527" w:rsidR="00D62B92" w:rsidRPr="00BC43B3" w:rsidRDefault="00BC189B" w:rsidP="00D62B92">
      <w:pPr>
        <w:rPr>
          <w:rFonts w:asciiTheme="minorHAnsi" w:hAnsiTheme="minorHAnsi" w:cs="Helvetica"/>
          <w:b/>
          <w:i/>
          <w:sz w:val="28"/>
          <w:szCs w:val="28"/>
        </w:rPr>
      </w:pPr>
      <w:r w:rsidRPr="00BC43B3">
        <w:rPr>
          <w:rFonts w:asciiTheme="minorHAnsi" w:hAnsiTheme="minorHAnsi" w:cs="Helvetica"/>
          <w:b/>
          <w:i/>
          <w:sz w:val="28"/>
          <w:szCs w:val="28"/>
        </w:rPr>
        <w:t>Motioner skic</w:t>
      </w:r>
      <w:r w:rsidR="008317C9">
        <w:rPr>
          <w:rFonts w:asciiTheme="minorHAnsi" w:hAnsiTheme="minorHAnsi" w:cs="Helvetica"/>
          <w:b/>
          <w:i/>
          <w:sz w:val="28"/>
          <w:szCs w:val="28"/>
        </w:rPr>
        <w:t>kas till styrelsen senast den 30</w:t>
      </w:r>
      <w:r w:rsidRPr="00BC43B3">
        <w:rPr>
          <w:rFonts w:asciiTheme="minorHAnsi" w:hAnsiTheme="minorHAnsi" w:cs="Helvetica"/>
          <w:b/>
          <w:i/>
          <w:sz w:val="28"/>
          <w:szCs w:val="28"/>
        </w:rPr>
        <w:t xml:space="preserve"> april, </w:t>
      </w:r>
      <w:hyperlink r:id="rId7" w:history="1">
        <w:r w:rsidRPr="00BC43B3">
          <w:rPr>
            <w:rStyle w:val="Hyperlnk"/>
            <w:rFonts w:asciiTheme="minorHAnsi" w:hAnsiTheme="minorHAnsi" w:cs="Helvetica"/>
            <w:b/>
            <w:i/>
            <w:sz w:val="28"/>
            <w:szCs w:val="28"/>
          </w:rPr>
          <w:t>kontakt@nkf-s.se</w:t>
        </w:r>
      </w:hyperlink>
    </w:p>
    <w:p w14:paraId="50884E4B" w14:textId="77777777" w:rsidR="00BC43B3" w:rsidRDefault="00BC43B3" w:rsidP="00BC189B">
      <w:pPr>
        <w:pStyle w:val="Rubrik1"/>
        <w:rPr>
          <w:rFonts w:asciiTheme="minorHAnsi" w:hAnsiTheme="minorHAnsi"/>
          <w:b/>
        </w:rPr>
      </w:pPr>
    </w:p>
    <w:p w14:paraId="023632C2" w14:textId="3DB0B2CA" w:rsidR="00D62B92" w:rsidRPr="009A26D0" w:rsidRDefault="00D62B92" w:rsidP="00BC189B">
      <w:pPr>
        <w:pStyle w:val="Rubrik1"/>
      </w:pPr>
      <w:r w:rsidRPr="00BC189B">
        <w:rPr>
          <w:rFonts w:asciiTheme="minorHAnsi" w:hAnsiTheme="minorHAnsi"/>
          <w:b/>
        </w:rPr>
        <w:t xml:space="preserve">Dagordning </w:t>
      </w:r>
    </w:p>
    <w:p w14:paraId="7445FA5E" w14:textId="77777777" w:rsidR="00D62B92" w:rsidRPr="009A26D0" w:rsidRDefault="00D62B92" w:rsidP="00D62B92">
      <w:pPr>
        <w:pStyle w:val="Rubrik2"/>
        <w:spacing w:line="276" w:lineRule="auto"/>
        <w:rPr>
          <w:color w:val="auto"/>
        </w:rPr>
      </w:pPr>
      <w:r w:rsidRPr="009A26D0">
        <w:rPr>
          <w:color w:val="auto"/>
        </w:rPr>
        <w:t xml:space="preserve">1. Fastställande av årsmötets stadgeenliga utlysande </w:t>
      </w:r>
    </w:p>
    <w:p w14:paraId="3BA2CED6" w14:textId="77777777" w:rsidR="00D62B92" w:rsidRPr="009A26D0" w:rsidRDefault="00D62B92" w:rsidP="00D62B92">
      <w:pPr>
        <w:pStyle w:val="Rubrik2"/>
        <w:spacing w:line="276" w:lineRule="auto"/>
        <w:rPr>
          <w:color w:val="auto"/>
        </w:rPr>
      </w:pPr>
      <w:r w:rsidRPr="009A26D0">
        <w:rPr>
          <w:color w:val="auto"/>
        </w:rPr>
        <w:t xml:space="preserve">2. Godkännande av dagordningen </w:t>
      </w:r>
    </w:p>
    <w:p w14:paraId="6FE5BB6F" w14:textId="77777777" w:rsidR="00D62B92" w:rsidRPr="009A26D0" w:rsidRDefault="00D62B92" w:rsidP="00D62B92">
      <w:pPr>
        <w:pStyle w:val="Rubrik2"/>
        <w:spacing w:line="276" w:lineRule="auto"/>
        <w:rPr>
          <w:color w:val="auto"/>
        </w:rPr>
      </w:pPr>
      <w:r w:rsidRPr="009A26D0">
        <w:rPr>
          <w:color w:val="auto"/>
        </w:rPr>
        <w:t xml:space="preserve">3. Val av ordförande och sekreterare till årsmötet </w:t>
      </w:r>
    </w:p>
    <w:p w14:paraId="5B548D67" w14:textId="77777777" w:rsidR="00D62B92" w:rsidRPr="009A26D0" w:rsidRDefault="00D62B92" w:rsidP="00D62B92">
      <w:pPr>
        <w:pStyle w:val="Rubrik2"/>
        <w:spacing w:line="276" w:lineRule="auto"/>
        <w:rPr>
          <w:color w:val="auto"/>
        </w:rPr>
      </w:pPr>
      <w:r w:rsidRPr="009A26D0">
        <w:rPr>
          <w:color w:val="auto"/>
        </w:rPr>
        <w:t xml:space="preserve">4. Val av två justerare tillika rösträknare att jämte ordföranden justera protokollet. </w:t>
      </w:r>
    </w:p>
    <w:p w14:paraId="55C1A0D4" w14:textId="77777777" w:rsidR="00D62B92" w:rsidRPr="009A26D0" w:rsidRDefault="00D62B92" w:rsidP="00D62B92">
      <w:pPr>
        <w:pStyle w:val="Rubrik2"/>
        <w:spacing w:line="276" w:lineRule="auto"/>
        <w:rPr>
          <w:color w:val="auto"/>
        </w:rPr>
      </w:pPr>
      <w:r w:rsidRPr="009A26D0">
        <w:rPr>
          <w:color w:val="auto"/>
        </w:rPr>
        <w:t xml:space="preserve">5. Fastställande av röstlängd </w:t>
      </w:r>
    </w:p>
    <w:p w14:paraId="0043BAE3" w14:textId="77777777" w:rsidR="00D62B92" w:rsidRPr="009A26D0" w:rsidRDefault="00D62B92" w:rsidP="00D62B92">
      <w:pPr>
        <w:pStyle w:val="Rubrik2"/>
        <w:spacing w:line="276" w:lineRule="auto"/>
        <w:rPr>
          <w:color w:val="auto"/>
        </w:rPr>
      </w:pPr>
      <w:r w:rsidRPr="009A26D0">
        <w:rPr>
          <w:color w:val="auto"/>
        </w:rPr>
        <w:t xml:space="preserve">6. Föredragning av protokoll från föregående möte </w:t>
      </w:r>
    </w:p>
    <w:p w14:paraId="41655016" w14:textId="19A96833" w:rsidR="00D62B92" w:rsidRPr="009A26D0" w:rsidRDefault="00D62B92" w:rsidP="00D62B92">
      <w:pPr>
        <w:pStyle w:val="Rubrik2"/>
        <w:spacing w:line="276" w:lineRule="auto"/>
        <w:rPr>
          <w:color w:val="auto"/>
        </w:rPr>
      </w:pPr>
      <w:r w:rsidRPr="009A26D0">
        <w:rPr>
          <w:color w:val="auto"/>
        </w:rPr>
        <w:t>7. Verksamhetsberättelse för 201</w:t>
      </w:r>
      <w:r w:rsidR="008317C9">
        <w:rPr>
          <w:color w:val="auto"/>
        </w:rPr>
        <w:t>8</w:t>
      </w:r>
      <w:r w:rsidRPr="009A26D0">
        <w:rPr>
          <w:color w:val="auto"/>
        </w:rPr>
        <w:t xml:space="preserve"> </w:t>
      </w:r>
    </w:p>
    <w:p w14:paraId="66BE299E" w14:textId="77777777" w:rsidR="00D62B92" w:rsidRPr="009A26D0" w:rsidRDefault="00D62B92" w:rsidP="00D62B92">
      <w:pPr>
        <w:pStyle w:val="Rubrik2"/>
        <w:spacing w:line="276" w:lineRule="auto"/>
        <w:rPr>
          <w:color w:val="auto"/>
        </w:rPr>
      </w:pPr>
      <w:r w:rsidRPr="009A26D0">
        <w:rPr>
          <w:color w:val="auto"/>
        </w:rPr>
        <w:t xml:space="preserve">8. Framläggande av årsredovisning </w:t>
      </w:r>
    </w:p>
    <w:p w14:paraId="284F8185" w14:textId="77777777" w:rsidR="00D62B92" w:rsidRPr="009A26D0" w:rsidRDefault="00D62B92" w:rsidP="00D62B92">
      <w:pPr>
        <w:pStyle w:val="Rubrik2"/>
        <w:spacing w:line="276" w:lineRule="auto"/>
        <w:rPr>
          <w:color w:val="auto"/>
        </w:rPr>
      </w:pPr>
      <w:r w:rsidRPr="009A26D0">
        <w:rPr>
          <w:color w:val="auto"/>
        </w:rPr>
        <w:t xml:space="preserve">9. Framläggande av revisionsberättelse </w:t>
      </w:r>
    </w:p>
    <w:p w14:paraId="0D288D1B" w14:textId="77777777" w:rsidR="00D62B92" w:rsidRPr="009A26D0" w:rsidRDefault="00D62B92" w:rsidP="00D62B92">
      <w:pPr>
        <w:pStyle w:val="Rubrik2"/>
        <w:spacing w:line="276" w:lineRule="auto"/>
        <w:rPr>
          <w:color w:val="auto"/>
        </w:rPr>
      </w:pPr>
      <w:r w:rsidRPr="009A26D0">
        <w:rPr>
          <w:color w:val="auto"/>
        </w:rPr>
        <w:t xml:space="preserve">10. Fråga om ansvarsfrihet för styrelsen </w:t>
      </w:r>
    </w:p>
    <w:p w14:paraId="7443F3BE" w14:textId="08662384" w:rsidR="00071C9B" w:rsidRDefault="00D62B92" w:rsidP="00D62B92">
      <w:pPr>
        <w:pStyle w:val="Rubrik2"/>
        <w:spacing w:line="276" w:lineRule="auto"/>
        <w:rPr>
          <w:color w:val="auto"/>
        </w:rPr>
      </w:pPr>
      <w:r w:rsidRPr="009A26D0">
        <w:rPr>
          <w:color w:val="auto"/>
        </w:rPr>
        <w:t xml:space="preserve">11. </w:t>
      </w:r>
      <w:r w:rsidR="00071C9B">
        <w:rPr>
          <w:color w:val="auto"/>
        </w:rPr>
        <w:t>Förslag till ändring av NKF-S stadgar, se bilaga</w:t>
      </w:r>
      <w:r w:rsidR="002B7264">
        <w:rPr>
          <w:color w:val="auto"/>
        </w:rPr>
        <w:t xml:space="preserve"> 1</w:t>
      </w:r>
      <w:bookmarkStart w:id="0" w:name="_GoBack"/>
      <w:bookmarkEnd w:id="0"/>
      <w:r w:rsidR="00071C9B" w:rsidRPr="009A26D0">
        <w:rPr>
          <w:color w:val="auto"/>
        </w:rPr>
        <w:t xml:space="preserve"> </w:t>
      </w:r>
    </w:p>
    <w:p w14:paraId="67BA0AB7" w14:textId="01A72B3F" w:rsidR="00D62B92" w:rsidRPr="009A26D0" w:rsidRDefault="00071C9B" w:rsidP="00D62B92">
      <w:pPr>
        <w:pStyle w:val="Rubrik2"/>
        <w:spacing w:line="276" w:lineRule="auto"/>
        <w:rPr>
          <w:color w:val="auto"/>
        </w:rPr>
      </w:pPr>
      <w:r>
        <w:rPr>
          <w:color w:val="auto"/>
        </w:rPr>
        <w:t xml:space="preserve">12. </w:t>
      </w:r>
      <w:r w:rsidR="00D62B92" w:rsidRPr="009A26D0">
        <w:rPr>
          <w:color w:val="auto"/>
        </w:rPr>
        <w:t xml:space="preserve">Val av </w:t>
      </w:r>
      <w:r w:rsidR="004B6432">
        <w:rPr>
          <w:color w:val="auto"/>
        </w:rPr>
        <w:t>nya styr</w:t>
      </w:r>
      <w:r w:rsidR="00CB5808">
        <w:rPr>
          <w:color w:val="auto"/>
        </w:rPr>
        <w:t>elseledamöter</w:t>
      </w:r>
    </w:p>
    <w:p w14:paraId="6739FA60" w14:textId="5EDA61EB" w:rsidR="00D62B92" w:rsidRPr="009A26D0" w:rsidRDefault="00071C9B" w:rsidP="00D62B92">
      <w:pPr>
        <w:pStyle w:val="Rubrik2"/>
        <w:spacing w:line="276" w:lineRule="auto"/>
        <w:rPr>
          <w:color w:val="auto"/>
        </w:rPr>
      </w:pPr>
      <w:r>
        <w:rPr>
          <w:color w:val="auto"/>
        </w:rPr>
        <w:t>13</w:t>
      </w:r>
      <w:r w:rsidR="00D62B92" w:rsidRPr="009A26D0">
        <w:rPr>
          <w:color w:val="auto"/>
        </w:rPr>
        <w:t xml:space="preserve">. Val av suppleanter </w:t>
      </w:r>
    </w:p>
    <w:p w14:paraId="3647244B" w14:textId="1DEE3BA8" w:rsidR="00D62B92" w:rsidRPr="009A26D0" w:rsidRDefault="00071C9B" w:rsidP="00D62B92">
      <w:pPr>
        <w:pStyle w:val="Rubrik2"/>
        <w:spacing w:line="276" w:lineRule="auto"/>
        <w:rPr>
          <w:color w:val="auto"/>
        </w:rPr>
      </w:pPr>
      <w:r>
        <w:rPr>
          <w:color w:val="auto"/>
        </w:rPr>
        <w:t>14</w:t>
      </w:r>
      <w:r w:rsidR="00D62B92" w:rsidRPr="009A26D0">
        <w:rPr>
          <w:color w:val="auto"/>
        </w:rPr>
        <w:t xml:space="preserve">. Val av två revisorer </w:t>
      </w:r>
    </w:p>
    <w:p w14:paraId="62482EE8" w14:textId="2617AF40" w:rsidR="00D62B92" w:rsidRPr="009A26D0" w:rsidRDefault="00071C9B" w:rsidP="00D62B92">
      <w:pPr>
        <w:pStyle w:val="Rubrik2"/>
        <w:spacing w:line="276" w:lineRule="auto"/>
        <w:rPr>
          <w:color w:val="auto"/>
        </w:rPr>
      </w:pPr>
      <w:r>
        <w:rPr>
          <w:color w:val="auto"/>
        </w:rPr>
        <w:t>15</w:t>
      </w:r>
      <w:r w:rsidR="00D62B92" w:rsidRPr="009A26D0">
        <w:rPr>
          <w:color w:val="auto"/>
        </w:rPr>
        <w:t xml:space="preserve">. Val av valberedning </w:t>
      </w:r>
    </w:p>
    <w:p w14:paraId="53BEB792" w14:textId="2EF426B4" w:rsidR="00D62B92" w:rsidRPr="009A26D0" w:rsidRDefault="00071C9B" w:rsidP="00D62B92">
      <w:pPr>
        <w:pStyle w:val="Rubrik2"/>
        <w:spacing w:line="276" w:lineRule="auto"/>
        <w:rPr>
          <w:color w:val="auto"/>
        </w:rPr>
      </w:pPr>
      <w:r>
        <w:rPr>
          <w:color w:val="auto"/>
        </w:rPr>
        <w:t>16</w:t>
      </w:r>
      <w:r w:rsidR="00D62B92" w:rsidRPr="009A26D0">
        <w:rPr>
          <w:color w:val="auto"/>
        </w:rPr>
        <w:t>. Beslut om årsavgift</w:t>
      </w:r>
      <w:r w:rsidR="00105409">
        <w:rPr>
          <w:color w:val="auto"/>
        </w:rPr>
        <w:br/>
      </w:r>
      <w:r w:rsidR="00105409">
        <w:rPr>
          <w:rFonts w:eastAsiaTheme="minorEastAsia"/>
          <w:color w:val="auto"/>
        </w:rPr>
        <w:t>17</w:t>
      </w:r>
      <w:r w:rsidR="006B7512">
        <w:rPr>
          <w:rFonts w:eastAsiaTheme="minorEastAsia"/>
          <w:color w:val="auto"/>
        </w:rPr>
        <w:t>.</w:t>
      </w:r>
      <w:r w:rsidR="008317C9">
        <w:rPr>
          <w:rFonts w:eastAsiaTheme="minorEastAsia"/>
          <w:color w:val="auto"/>
        </w:rPr>
        <w:t xml:space="preserve"> Information från arbetsgrupper</w:t>
      </w:r>
      <w:r w:rsidR="00D62B92" w:rsidRPr="009A26D0">
        <w:rPr>
          <w:rFonts w:eastAsiaTheme="minorEastAsia"/>
          <w:color w:val="auto"/>
        </w:rPr>
        <w:t xml:space="preserve"> </w:t>
      </w:r>
    </w:p>
    <w:p w14:paraId="56953D5F" w14:textId="13C7ECFB" w:rsidR="00D62B92" w:rsidRPr="009A26D0" w:rsidRDefault="00105409" w:rsidP="00D62B92">
      <w:pPr>
        <w:pStyle w:val="Rubrik2"/>
        <w:spacing w:line="276" w:lineRule="auto"/>
        <w:rPr>
          <w:color w:val="auto"/>
        </w:rPr>
      </w:pPr>
      <w:r>
        <w:rPr>
          <w:color w:val="auto"/>
        </w:rPr>
        <w:t>18</w:t>
      </w:r>
      <w:r w:rsidR="006B7512">
        <w:rPr>
          <w:color w:val="auto"/>
        </w:rPr>
        <w:t>. Information från</w:t>
      </w:r>
      <w:r w:rsidR="00D62B92" w:rsidRPr="009A26D0">
        <w:rPr>
          <w:color w:val="auto"/>
        </w:rPr>
        <w:t xml:space="preserve"> E.C.C.O. </w:t>
      </w:r>
    </w:p>
    <w:p w14:paraId="36603D7A" w14:textId="211CAFEB" w:rsidR="00D62B92" w:rsidRPr="009A26D0" w:rsidRDefault="00105409" w:rsidP="00D62B92">
      <w:pPr>
        <w:pStyle w:val="Rubrik2"/>
        <w:spacing w:line="276" w:lineRule="auto"/>
        <w:rPr>
          <w:color w:val="auto"/>
        </w:rPr>
      </w:pPr>
      <w:r>
        <w:rPr>
          <w:rFonts w:eastAsiaTheme="minorEastAsia"/>
          <w:color w:val="auto"/>
        </w:rPr>
        <w:t>19</w:t>
      </w:r>
      <w:r w:rsidR="00D62B92" w:rsidRPr="009A26D0">
        <w:rPr>
          <w:rFonts w:eastAsiaTheme="minorEastAsia"/>
          <w:color w:val="auto"/>
        </w:rPr>
        <w:t xml:space="preserve">. </w:t>
      </w:r>
      <w:r w:rsidR="006B7512">
        <w:rPr>
          <w:color w:val="auto"/>
        </w:rPr>
        <w:t>Information från</w:t>
      </w:r>
      <w:r w:rsidR="00D62B92" w:rsidRPr="009A26D0">
        <w:rPr>
          <w:color w:val="auto"/>
        </w:rPr>
        <w:t xml:space="preserve"> Märta, Gunnar och Arvid Bothéns stiftelse </w:t>
      </w:r>
    </w:p>
    <w:p w14:paraId="2523549A" w14:textId="4AA0FF31" w:rsidR="00D62B92" w:rsidRPr="009A26D0" w:rsidRDefault="00D62B92" w:rsidP="00D62B92">
      <w:pPr>
        <w:pStyle w:val="Rubrik2"/>
        <w:spacing w:line="276" w:lineRule="auto"/>
        <w:rPr>
          <w:color w:val="auto"/>
        </w:rPr>
      </w:pPr>
      <w:r w:rsidRPr="009A26D0">
        <w:rPr>
          <w:color w:val="auto"/>
        </w:rPr>
        <w:t xml:space="preserve">20. Information </w:t>
      </w:r>
      <w:r w:rsidR="006B7512">
        <w:rPr>
          <w:color w:val="auto"/>
        </w:rPr>
        <w:t xml:space="preserve">från </w:t>
      </w:r>
      <w:proofErr w:type="spellStart"/>
      <w:r w:rsidRPr="009A26D0">
        <w:rPr>
          <w:color w:val="auto"/>
        </w:rPr>
        <w:t>MoK</w:t>
      </w:r>
      <w:proofErr w:type="spellEnd"/>
      <w:r w:rsidRPr="009A26D0">
        <w:rPr>
          <w:color w:val="auto"/>
        </w:rPr>
        <w:t xml:space="preserve"> </w:t>
      </w:r>
    </w:p>
    <w:p w14:paraId="57716545" w14:textId="1D6AE221" w:rsidR="00D62B92" w:rsidRPr="009A26D0" w:rsidRDefault="00D62B92" w:rsidP="00D62B92">
      <w:pPr>
        <w:pStyle w:val="Rubrik2"/>
        <w:spacing w:line="276" w:lineRule="auto"/>
        <w:rPr>
          <w:color w:val="auto"/>
        </w:rPr>
      </w:pPr>
      <w:r w:rsidRPr="009A26D0">
        <w:rPr>
          <w:rFonts w:eastAsiaTheme="minorEastAsia"/>
          <w:color w:val="auto"/>
        </w:rPr>
        <w:t xml:space="preserve">21. Information </w:t>
      </w:r>
      <w:r w:rsidR="006B7512">
        <w:rPr>
          <w:rFonts w:eastAsiaTheme="minorEastAsia"/>
          <w:color w:val="auto"/>
        </w:rPr>
        <w:t xml:space="preserve">från </w:t>
      </w:r>
      <w:r w:rsidRPr="009A26D0">
        <w:rPr>
          <w:rFonts w:eastAsiaTheme="minorEastAsia"/>
          <w:color w:val="auto"/>
        </w:rPr>
        <w:t xml:space="preserve">Realia </w:t>
      </w:r>
    </w:p>
    <w:p w14:paraId="20F034F4" w14:textId="3BD56ADE" w:rsidR="00D62B92" w:rsidRPr="009A26D0" w:rsidRDefault="006B7512" w:rsidP="00D62B92">
      <w:pPr>
        <w:pStyle w:val="Rubrik2"/>
        <w:spacing w:line="276" w:lineRule="auto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>22. Inkomna m</w:t>
      </w:r>
      <w:r w:rsidR="00BC189B">
        <w:rPr>
          <w:rFonts w:eastAsiaTheme="minorEastAsia"/>
          <w:color w:val="auto"/>
        </w:rPr>
        <w:t>otioner</w:t>
      </w:r>
    </w:p>
    <w:p w14:paraId="5135E65D" w14:textId="12B04706" w:rsidR="008D097B" w:rsidRPr="00002A20" w:rsidRDefault="00071C9B" w:rsidP="00105409">
      <w:pPr>
        <w:pStyle w:val="Rubrik2"/>
        <w:spacing w:line="276" w:lineRule="auto"/>
      </w:pPr>
      <w:r>
        <w:rPr>
          <w:rFonts w:eastAsia="Calibri"/>
          <w:color w:val="auto"/>
        </w:rPr>
        <w:t>23</w:t>
      </w:r>
      <w:r w:rsidR="00CB5808">
        <w:rPr>
          <w:rFonts w:eastAsia="Calibri"/>
          <w:color w:val="auto"/>
        </w:rPr>
        <w:t xml:space="preserve">. </w:t>
      </w:r>
      <w:r w:rsidR="0088273E">
        <w:rPr>
          <w:rFonts w:eastAsiaTheme="minorEastAsia"/>
          <w:color w:val="auto"/>
        </w:rPr>
        <w:t>Mötet avslutas</w:t>
      </w:r>
      <w:r w:rsidR="0088273E">
        <w:rPr>
          <w:rFonts w:eastAsiaTheme="minorEastAsia"/>
          <w:color w:val="auto"/>
        </w:rPr>
        <w:br/>
      </w:r>
      <w:r w:rsidR="00105409">
        <w:rPr>
          <w:rFonts w:eastAsiaTheme="minorEastAsia"/>
          <w:color w:val="auto"/>
        </w:rPr>
        <w:br/>
      </w:r>
    </w:p>
    <w:sectPr w:rsidR="008D097B" w:rsidRPr="00002A20" w:rsidSect="00275AD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6A95A" w14:textId="77777777" w:rsidR="00C42053" w:rsidRDefault="00C42053" w:rsidP="00D47201">
      <w:r>
        <w:separator/>
      </w:r>
    </w:p>
  </w:endnote>
  <w:endnote w:type="continuationSeparator" w:id="0">
    <w:p w14:paraId="4BE0FEED" w14:textId="77777777" w:rsidR="00C42053" w:rsidRDefault="00C42053" w:rsidP="00D4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2D4DD" w14:textId="77777777" w:rsidR="009F0744" w:rsidRPr="00DD0F1E" w:rsidRDefault="009F0744" w:rsidP="00D47201">
    <w:pPr>
      <w:pStyle w:val="Sidfot"/>
      <w:pBdr>
        <w:top w:val="single" w:sz="4" w:space="1" w:color="auto"/>
      </w:pBdr>
      <w:rPr>
        <w:color w:val="17365D"/>
        <w:sz w:val="20"/>
        <w:szCs w:val="20"/>
      </w:rPr>
    </w:pPr>
    <w:r w:rsidRPr="00DD0F1E">
      <w:rPr>
        <w:color w:val="17365D"/>
        <w:sz w:val="20"/>
        <w:szCs w:val="20"/>
      </w:rPr>
      <w:t>Nordiska konservatorförbundet</w:t>
    </w:r>
    <w:r>
      <w:rPr>
        <w:color w:val="17365D"/>
        <w:sz w:val="20"/>
        <w:szCs w:val="20"/>
      </w:rPr>
      <w:t xml:space="preserve"> - Sverige</w:t>
    </w:r>
    <w:r w:rsidRPr="00DD0F1E">
      <w:rPr>
        <w:color w:val="17365D"/>
        <w:sz w:val="20"/>
        <w:szCs w:val="20"/>
      </w:rPr>
      <w:tab/>
    </w:r>
    <w:r>
      <w:rPr>
        <w:color w:val="17365D"/>
        <w:sz w:val="20"/>
        <w:szCs w:val="20"/>
      </w:rPr>
      <w:tab/>
    </w:r>
    <w:r w:rsidR="00622FFE" w:rsidRPr="00622FFE">
      <w:rPr>
        <w:color w:val="17365D"/>
        <w:sz w:val="20"/>
        <w:szCs w:val="20"/>
        <w:u w:val="single"/>
      </w:rPr>
      <w:t>kontakt@nkf-s.se</w:t>
    </w:r>
  </w:p>
  <w:p w14:paraId="10C87FE3" w14:textId="77777777" w:rsidR="009F0744" w:rsidRPr="00DD0F1E" w:rsidRDefault="009F0744" w:rsidP="00D47201">
    <w:pPr>
      <w:pStyle w:val="Sidfot"/>
      <w:pBdr>
        <w:top w:val="single" w:sz="4" w:space="1" w:color="auto"/>
      </w:pBdr>
      <w:rPr>
        <w:color w:val="17365D"/>
        <w:sz w:val="20"/>
        <w:szCs w:val="20"/>
      </w:rPr>
    </w:pPr>
    <w:r w:rsidRPr="00DD0F1E">
      <w:rPr>
        <w:color w:val="17365D"/>
        <w:sz w:val="20"/>
        <w:szCs w:val="20"/>
      </w:rPr>
      <w:t>Box 3071</w:t>
    </w:r>
    <w:r w:rsidRPr="00DD0F1E">
      <w:rPr>
        <w:color w:val="17365D"/>
        <w:sz w:val="20"/>
        <w:szCs w:val="20"/>
      </w:rPr>
      <w:tab/>
    </w:r>
    <w:r w:rsidRPr="00DD0F1E">
      <w:rPr>
        <w:color w:val="17365D"/>
        <w:sz w:val="20"/>
        <w:szCs w:val="20"/>
      </w:rPr>
      <w:tab/>
    </w:r>
  </w:p>
  <w:p w14:paraId="57B0098F" w14:textId="77777777" w:rsidR="009F0744" w:rsidRPr="00DD0F1E" w:rsidRDefault="009F0744" w:rsidP="00D47201">
    <w:pPr>
      <w:pStyle w:val="Sidfot"/>
      <w:pBdr>
        <w:top w:val="single" w:sz="4" w:space="1" w:color="auto"/>
      </w:pBdr>
      <w:rPr>
        <w:color w:val="17365D"/>
        <w:sz w:val="20"/>
        <w:szCs w:val="20"/>
      </w:rPr>
    </w:pPr>
    <w:r w:rsidRPr="00DD0F1E">
      <w:rPr>
        <w:color w:val="17365D"/>
        <w:sz w:val="20"/>
        <w:szCs w:val="20"/>
      </w:rPr>
      <w:t>103 61 Stockholm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77834" w14:textId="77777777" w:rsidR="00C42053" w:rsidRDefault="00C42053" w:rsidP="00D47201">
      <w:r>
        <w:separator/>
      </w:r>
    </w:p>
  </w:footnote>
  <w:footnote w:type="continuationSeparator" w:id="0">
    <w:p w14:paraId="533EF582" w14:textId="77777777" w:rsidR="00C42053" w:rsidRDefault="00C42053" w:rsidP="00D47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54A98" w14:textId="5ADDA349" w:rsidR="009F0744" w:rsidRDefault="007E0A7E" w:rsidP="008443F6">
    <w:pPr>
      <w:pStyle w:val="Sidhuvud"/>
    </w:pPr>
    <w:r>
      <w:tab/>
    </w:r>
    <w:r w:rsidR="0054785C" w:rsidRPr="00F40C75">
      <w:rPr>
        <w:noProof/>
      </w:rPr>
      <w:drawing>
        <wp:inline distT="0" distB="0" distL="0" distR="0" wp14:anchorId="4B92843B" wp14:editId="07777777">
          <wp:extent cx="3104515" cy="584835"/>
          <wp:effectExtent l="0" t="0" r="635" b="571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451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EE3C7B" w14:textId="77777777" w:rsidR="009F0744" w:rsidRDefault="009F074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42FE8"/>
    <w:multiLevelType w:val="hybridMultilevel"/>
    <w:tmpl w:val="22BC10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57271"/>
    <w:multiLevelType w:val="multilevel"/>
    <w:tmpl w:val="55949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A67626"/>
    <w:multiLevelType w:val="hybridMultilevel"/>
    <w:tmpl w:val="DF9030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3DB"/>
    <w:rsid w:val="00002A20"/>
    <w:rsid w:val="000107B4"/>
    <w:rsid w:val="00024851"/>
    <w:rsid w:val="00034328"/>
    <w:rsid w:val="00055373"/>
    <w:rsid w:val="00071C9B"/>
    <w:rsid w:val="00085613"/>
    <w:rsid w:val="000B5E3E"/>
    <w:rsid w:val="000C6925"/>
    <w:rsid w:val="00105409"/>
    <w:rsid w:val="00114E65"/>
    <w:rsid w:val="00147C62"/>
    <w:rsid w:val="001B751D"/>
    <w:rsid w:val="001D5443"/>
    <w:rsid w:val="00242CEE"/>
    <w:rsid w:val="00263771"/>
    <w:rsid w:val="0027139E"/>
    <w:rsid w:val="00275AD9"/>
    <w:rsid w:val="002917D0"/>
    <w:rsid w:val="002A3349"/>
    <w:rsid w:val="002B3C38"/>
    <w:rsid w:val="002B7264"/>
    <w:rsid w:val="002C04D8"/>
    <w:rsid w:val="002C4B19"/>
    <w:rsid w:val="002E4DAD"/>
    <w:rsid w:val="00374909"/>
    <w:rsid w:val="003B21E7"/>
    <w:rsid w:val="003D6B0C"/>
    <w:rsid w:val="0040104D"/>
    <w:rsid w:val="00412FF8"/>
    <w:rsid w:val="0041356B"/>
    <w:rsid w:val="00425F5E"/>
    <w:rsid w:val="0044576B"/>
    <w:rsid w:val="004515DF"/>
    <w:rsid w:val="0049189D"/>
    <w:rsid w:val="004924BD"/>
    <w:rsid w:val="004A49CB"/>
    <w:rsid w:val="004B6432"/>
    <w:rsid w:val="004D31EB"/>
    <w:rsid w:val="004E013C"/>
    <w:rsid w:val="00543EDD"/>
    <w:rsid w:val="0054785C"/>
    <w:rsid w:val="005514E1"/>
    <w:rsid w:val="005523C2"/>
    <w:rsid w:val="00561D9A"/>
    <w:rsid w:val="005B4AD8"/>
    <w:rsid w:val="005D6811"/>
    <w:rsid w:val="005E4889"/>
    <w:rsid w:val="00622FFE"/>
    <w:rsid w:val="006332C9"/>
    <w:rsid w:val="00693CE0"/>
    <w:rsid w:val="00696F44"/>
    <w:rsid w:val="006B7512"/>
    <w:rsid w:val="006B75A2"/>
    <w:rsid w:val="006D0E7A"/>
    <w:rsid w:val="007151E8"/>
    <w:rsid w:val="00751DCE"/>
    <w:rsid w:val="00791C84"/>
    <w:rsid w:val="0079688A"/>
    <w:rsid w:val="007A03D6"/>
    <w:rsid w:val="007A4128"/>
    <w:rsid w:val="007B3EB8"/>
    <w:rsid w:val="007E0A7E"/>
    <w:rsid w:val="007F3E77"/>
    <w:rsid w:val="00813A8C"/>
    <w:rsid w:val="008317C9"/>
    <w:rsid w:val="00833373"/>
    <w:rsid w:val="008443F6"/>
    <w:rsid w:val="008449B8"/>
    <w:rsid w:val="00875052"/>
    <w:rsid w:val="00881E36"/>
    <w:rsid w:val="0088273E"/>
    <w:rsid w:val="008D097B"/>
    <w:rsid w:val="008D3C70"/>
    <w:rsid w:val="0092781F"/>
    <w:rsid w:val="00955256"/>
    <w:rsid w:val="009577AB"/>
    <w:rsid w:val="00957C06"/>
    <w:rsid w:val="00985EF2"/>
    <w:rsid w:val="009E57A3"/>
    <w:rsid w:val="009F0744"/>
    <w:rsid w:val="009F7DDB"/>
    <w:rsid w:val="00A003DB"/>
    <w:rsid w:val="00A404F1"/>
    <w:rsid w:val="00A500AE"/>
    <w:rsid w:val="00A8773F"/>
    <w:rsid w:val="00AD4717"/>
    <w:rsid w:val="00B02199"/>
    <w:rsid w:val="00B61E3B"/>
    <w:rsid w:val="00B70813"/>
    <w:rsid w:val="00BA36CB"/>
    <w:rsid w:val="00BC189B"/>
    <w:rsid w:val="00BC43B3"/>
    <w:rsid w:val="00C105F1"/>
    <w:rsid w:val="00C42053"/>
    <w:rsid w:val="00C64F23"/>
    <w:rsid w:val="00C66C1D"/>
    <w:rsid w:val="00CB474B"/>
    <w:rsid w:val="00CB5808"/>
    <w:rsid w:val="00CB7E31"/>
    <w:rsid w:val="00CC3362"/>
    <w:rsid w:val="00CF4EE8"/>
    <w:rsid w:val="00D30668"/>
    <w:rsid w:val="00D40963"/>
    <w:rsid w:val="00D47201"/>
    <w:rsid w:val="00D555E5"/>
    <w:rsid w:val="00D62B92"/>
    <w:rsid w:val="00D754C2"/>
    <w:rsid w:val="00D84DFF"/>
    <w:rsid w:val="00DC1FF9"/>
    <w:rsid w:val="00DD0F1E"/>
    <w:rsid w:val="00E21BF9"/>
    <w:rsid w:val="00E309C1"/>
    <w:rsid w:val="00E31C54"/>
    <w:rsid w:val="00E32C09"/>
    <w:rsid w:val="00E44C5E"/>
    <w:rsid w:val="00E71CDC"/>
    <w:rsid w:val="00F00944"/>
    <w:rsid w:val="00F25505"/>
    <w:rsid w:val="00F40C75"/>
    <w:rsid w:val="00F77E4E"/>
    <w:rsid w:val="00F77FA4"/>
    <w:rsid w:val="00F97AF5"/>
    <w:rsid w:val="1085FAE9"/>
    <w:rsid w:val="161E093C"/>
    <w:rsid w:val="3FD81AAC"/>
    <w:rsid w:val="567F2E5C"/>
    <w:rsid w:val="5E44AFD8"/>
    <w:rsid w:val="6AFF4EBE"/>
    <w:rsid w:val="6C2EF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A101C8"/>
  <w15:docId w15:val="{34A2EC8F-AA44-489D-891A-49545AEA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201"/>
    <w:rPr>
      <w:rFonts w:eastAsia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D4720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locked/>
    <w:rsid w:val="00D47201"/>
    <w:rPr>
      <w:rFonts w:ascii="Tahoma" w:hAnsi="Tahoma" w:cs="Tahoma"/>
      <w:sz w:val="16"/>
      <w:szCs w:val="16"/>
      <w:lang w:val="x-none" w:eastAsia="sv-SE"/>
    </w:rPr>
  </w:style>
  <w:style w:type="paragraph" w:styleId="Sidhuvud">
    <w:name w:val="header"/>
    <w:basedOn w:val="Normal"/>
    <w:link w:val="SidhuvudChar"/>
    <w:rsid w:val="00D4720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D47201"/>
    <w:rPr>
      <w:rFonts w:cs="Times New Roman"/>
      <w:sz w:val="24"/>
      <w:szCs w:val="24"/>
      <w:lang w:val="x-none" w:eastAsia="sv-SE"/>
    </w:rPr>
  </w:style>
  <w:style w:type="paragraph" w:styleId="Sidfot">
    <w:name w:val="footer"/>
    <w:basedOn w:val="Normal"/>
    <w:link w:val="SidfotChar"/>
    <w:rsid w:val="00D4720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locked/>
    <w:rsid w:val="00D47201"/>
    <w:rPr>
      <w:rFonts w:cs="Times New Roman"/>
      <w:sz w:val="24"/>
      <w:szCs w:val="24"/>
      <w:lang w:val="x-none" w:eastAsia="sv-SE"/>
    </w:rPr>
  </w:style>
  <w:style w:type="paragraph" w:customStyle="1" w:styleId="Liststycke1">
    <w:name w:val="Liststycke1"/>
    <w:basedOn w:val="Normal"/>
    <w:rsid w:val="00E309C1"/>
    <w:pPr>
      <w:ind w:left="720"/>
      <w:contextualSpacing/>
    </w:pPr>
  </w:style>
  <w:style w:type="paragraph" w:customStyle="1" w:styleId="Default">
    <w:name w:val="Default"/>
    <w:rsid w:val="00A003D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54785C"/>
    <w:rPr>
      <w:rFonts w:eastAsia="Times New Roman"/>
      <w:sz w:val="24"/>
      <w:szCs w:val="24"/>
    </w:rPr>
  </w:style>
  <w:style w:type="character" w:styleId="Stark">
    <w:name w:val="Strong"/>
    <w:basedOn w:val="Standardstycketeckensnitt"/>
    <w:uiPriority w:val="22"/>
    <w:qFormat/>
    <w:locked/>
    <w:rsid w:val="007A4128"/>
    <w:rPr>
      <w:b/>
      <w:bCs/>
    </w:rPr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ubrik">
    <w:name w:val="Title"/>
    <w:basedOn w:val="Normal"/>
    <w:next w:val="Normal"/>
    <w:link w:val="RubrikChar"/>
    <w:qFormat/>
    <w:locked/>
    <w:rsid w:val="002C4B1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2C4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etoning">
    <w:name w:val="Emphasis"/>
    <w:basedOn w:val="Standardstycketeckensnitt"/>
    <w:qFormat/>
    <w:locked/>
    <w:rsid w:val="00C66C1D"/>
    <w:rPr>
      <w:i/>
      <w:iCs/>
    </w:rPr>
  </w:style>
  <w:style w:type="character" w:styleId="Hyperlnk">
    <w:name w:val="Hyperlink"/>
    <w:basedOn w:val="Standardstycketeckensnitt"/>
    <w:unhideWhenUsed/>
    <w:rsid w:val="00BC18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4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2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93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5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93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0232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672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699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948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117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198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143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0691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8348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749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5919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1056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32837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5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46268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329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642407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79289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7781931">
                                                                                                                          <w:marLeft w:val="24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240"/>
                                                                                                                          <w:marBottom w:val="6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18930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6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8346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4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9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48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02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717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3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05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5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50692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52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26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98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73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0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4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7581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1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6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80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4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8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3938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1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32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33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04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4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0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9538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7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3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70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39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97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61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takt@nkf-s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n\Desktop\Program_&#229;rsm&#246;te_2016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Program_årsmöte_2016</Template>
  <TotalTime>113</TotalTime>
  <Pages>1</Pages>
  <Words>177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Lisen Tamm</dc:creator>
  <cp:keywords/>
  <dc:description/>
  <cp:lastModifiedBy>Lisen Tamm</cp:lastModifiedBy>
  <cp:revision>79</cp:revision>
  <cp:lastPrinted>2014-02-15T17:33:00Z</cp:lastPrinted>
  <dcterms:created xsi:type="dcterms:W3CDTF">2016-04-24T20:06:00Z</dcterms:created>
  <dcterms:modified xsi:type="dcterms:W3CDTF">2019-04-12T07:38:00Z</dcterms:modified>
</cp:coreProperties>
</file>